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1383C" w14:textId="7479D94B" w:rsidR="000A59F8" w:rsidRPr="00F37218" w:rsidRDefault="000E1254" w:rsidP="000A59F8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  <w:bookmarkStart w:id="0" w:name="_Hlk107311684"/>
      <w:r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 xml:space="preserve">Kompaktschacht </w:t>
      </w:r>
      <w:r w:rsidR="000A59F8" w:rsidRPr="00F37218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 xml:space="preserve">AIRVALVE </w:t>
      </w:r>
      <w:r w:rsidR="00F37218" w:rsidRPr="00F37218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BEVG-</w:t>
      </w:r>
      <w:r w:rsidR="00B47D3A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VB</w:t>
      </w:r>
      <w:r w:rsidR="001A244E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S</w:t>
      </w:r>
      <w:r w:rsidR="00B47D3A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-NR010-2“</w:t>
      </w:r>
    </w:p>
    <w:p w14:paraId="28E99761" w14:textId="74824213" w:rsidR="000A59F8" w:rsidRPr="00013095" w:rsidRDefault="000A59F8" w:rsidP="00FD43B0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sz w:val="20"/>
          <w:szCs w:val="20"/>
        </w:rPr>
      </w:pPr>
    </w:p>
    <w:p w14:paraId="705516EC" w14:textId="2C378B16" w:rsidR="00BF0296" w:rsidRPr="003E69F0" w:rsidRDefault="00BF0296" w:rsidP="00BF0296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  <w:r>
        <w:rPr>
          <w:rFonts w:ascii="Myriad Pro" w:hAnsi="Myriad Pro" w:cs="Myriad Pro"/>
          <w:color w:val="000000" w:themeColor="text1"/>
          <w:sz w:val="20"/>
          <w:szCs w:val="20"/>
        </w:rPr>
        <w:t xml:space="preserve">Leichter monolithischer 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 xml:space="preserve">Kompaktschacht aus Polyethylen (PE) mit integriertem </w:t>
      </w:r>
      <w:r w:rsidR="00471546">
        <w:rPr>
          <w:rFonts w:ascii="Myriad Pro" w:hAnsi="Myriad Pro" w:cs="Myriad Pro"/>
          <w:color w:val="000000" w:themeColor="text1"/>
          <w:sz w:val="20"/>
          <w:szCs w:val="20"/>
        </w:rPr>
        <w:t>Vakuumbrecher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 xml:space="preserve"> für Trinkwasser</w:t>
      </w:r>
      <w:r w:rsidR="00471546">
        <w:rPr>
          <w:rFonts w:ascii="Myriad Pro" w:hAnsi="Myriad Pro" w:cs="Myriad Pro"/>
          <w:color w:val="000000" w:themeColor="text1"/>
          <w:sz w:val="20"/>
          <w:szCs w:val="20"/>
        </w:rPr>
        <w:t xml:space="preserve">, 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>klare Medien</w:t>
      </w:r>
      <w:r w:rsidR="00471546">
        <w:rPr>
          <w:rFonts w:ascii="Myriad Pro" w:hAnsi="Myriad Pro" w:cs="Myriad Pro"/>
          <w:color w:val="000000" w:themeColor="text1"/>
          <w:sz w:val="20"/>
          <w:szCs w:val="20"/>
        </w:rPr>
        <w:t xml:space="preserve"> und Abwasser inkl.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 xml:space="preserve"> integrierter Edelstahlabsperrung</w:t>
      </w:r>
      <w:r w:rsidR="00B47D3A">
        <w:rPr>
          <w:rFonts w:ascii="Myriad Pro" w:hAnsi="Myriad Pro" w:cs="Myriad Pro"/>
          <w:color w:val="000000" w:themeColor="text1"/>
          <w:sz w:val="20"/>
          <w:szCs w:val="20"/>
        </w:rPr>
        <w:t xml:space="preserve"> mit vollem Durchgang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 xml:space="preserve">. </w:t>
      </w:r>
      <w:r w:rsidR="00B47D3A">
        <w:rPr>
          <w:rFonts w:ascii="Myriad Pro" w:hAnsi="Myriad Pro" w:cs="Myriad Pro"/>
          <w:color w:val="000000" w:themeColor="text1"/>
          <w:sz w:val="20"/>
          <w:szCs w:val="20"/>
        </w:rPr>
        <w:t>A</w:t>
      </w:r>
      <w:r w:rsidR="001B14BD">
        <w:rPr>
          <w:rFonts w:ascii="Myriad Pro" w:hAnsi="Myriad Pro" w:cs="Myriad Pro"/>
          <w:color w:val="000000" w:themeColor="text1"/>
          <w:sz w:val="20"/>
          <w:szCs w:val="20"/>
        </w:rPr>
        <w:t xml:space="preserve">ußenliegende Rippen </w:t>
      </w:r>
      <w:r w:rsidR="00B47D3A">
        <w:rPr>
          <w:rFonts w:ascii="Myriad Pro" w:hAnsi="Myriad Pro" w:cs="Myriad Pro"/>
          <w:color w:val="000000" w:themeColor="text1"/>
          <w:sz w:val="20"/>
          <w:szCs w:val="20"/>
        </w:rPr>
        <w:t xml:space="preserve">am Kompaktschacht verhindern </w:t>
      </w:r>
      <w:r w:rsidR="001B14BD">
        <w:rPr>
          <w:rFonts w:ascii="Myriad Pro" w:hAnsi="Myriad Pro" w:cs="Myriad Pro"/>
          <w:color w:val="000000" w:themeColor="text1"/>
          <w:sz w:val="20"/>
          <w:szCs w:val="20"/>
        </w:rPr>
        <w:t xml:space="preserve">Auftrieb. </w:t>
      </w:r>
      <w:r w:rsidR="00B81922">
        <w:rPr>
          <w:rFonts w:ascii="Myriad Pro" w:hAnsi="Myriad Pro" w:cs="Myriad Pro"/>
          <w:color w:val="000000" w:themeColor="text1"/>
          <w:sz w:val="20"/>
          <w:szCs w:val="20"/>
        </w:rPr>
        <w:t>Der Vakuumbrecher VBS mit Standrohr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 xml:space="preserve"> ist </w:t>
      </w:r>
      <w:r w:rsidR="004678D5">
        <w:rPr>
          <w:rFonts w:ascii="Myriad Pro" w:hAnsi="Myriad Pro" w:cs="Myriad Pro"/>
          <w:color w:val="000000" w:themeColor="text1"/>
          <w:sz w:val="20"/>
          <w:szCs w:val="20"/>
        </w:rPr>
        <w:t xml:space="preserve">mit </w:t>
      </w:r>
      <w:r w:rsidR="004678D5">
        <w:rPr>
          <w:rFonts w:ascii="Myriad Pro" w:hAnsi="Myriad Pro" w:cs="Myriad Pro"/>
          <w:color w:val="000000" w:themeColor="text1"/>
          <w:sz w:val="20"/>
          <w:szCs w:val="20"/>
        </w:rPr>
        <w:t xml:space="preserve">doppelter O-Ring-Abdichtung </w:t>
      </w:r>
      <w:r w:rsidR="004678D5">
        <w:rPr>
          <w:rFonts w:ascii="Myriad Pro" w:hAnsi="Myriad Pro" w:cs="Myriad Pro"/>
          <w:color w:val="000000" w:themeColor="text1"/>
          <w:sz w:val="20"/>
          <w:szCs w:val="20"/>
        </w:rPr>
        <w:t xml:space="preserve">und 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>über einen Bajonett-Verschluss im Absperrventil gesichert</w:t>
      </w:r>
      <w:r>
        <w:rPr>
          <w:rFonts w:ascii="Myriad Pro" w:hAnsi="Myriad Pro" w:cs="Myriad Pro"/>
          <w:color w:val="000000" w:themeColor="text1"/>
          <w:sz w:val="20"/>
          <w:szCs w:val="20"/>
        </w:rPr>
        <w:t xml:space="preserve">. </w:t>
      </w:r>
      <w:r w:rsidR="00611FFB">
        <w:rPr>
          <w:rFonts w:ascii="Myriad Pro" w:hAnsi="Myriad Pro" w:cs="Myriad Pro"/>
          <w:color w:val="000000" w:themeColor="text1"/>
          <w:sz w:val="20"/>
          <w:szCs w:val="20"/>
        </w:rPr>
        <w:t>F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 xml:space="preserve">ür Wartungsarbeiten </w:t>
      </w:r>
      <w:r w:rsidR="00611FFB">
        <w:rPr>
          <w:rFonts w:ascii="Myriad Pro" w:hAnsi="Myriad Pro" w:cs="Myriad Pro"/>
          <w:color w:val="000000" w:themeColor="text1"/>
          <w:sz w:val="20"/>
          <w:szCs w:val="20"/>
        </w:rPr>
        <w:t xml:space="preserve">kann das Ventil </w:t>
      </w: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>leicht entnommen werden. Der integrierte Spülanschluss kann unter Verwendung einer Spülgarnitur zudem zum Spülen der Druckleitung eingesetzt werden.</w:t>
      </w:r>
    </w:p>
    <w:p w14:paraId="2A986C08" w14:textId="77777777" w:rsidR="00CC4941" w:rsidRPr="003E69F0" w:rsidRDefault="00CC4941" w:rsidP="00A313F4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</w:p>
    <w:p w14:paraId="3E36F562" w14:textId="77777777" w:rsidR="00CC4941" w:rsidRPr="003E69F0" w:rsidRDefault="00CC4941" w:rsidP="00A313F4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  <w:r w:rsidRPr="003E69F0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Besondere Eigenschaften:</w:t>
      </w:r>
    </w:p>
    <w:bookmarkEnd w:id="0"/>
    <w:p w14:paraId="37B23AF4" w14:textId="69DF8C41" w:rsidR="00BC6121" w:rsidRPr="000875FE" w:rsidRDefault="00BC6121" w:rsidP="00BC6121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  <w:r w:rsidRPr="000875FE">
        <w:rPr>
          <w:rFonts w:ascii="Myriad Pro" w:hAnsi="Myriad Pro" w:cs="Myriad Pro"/>
          <w:color w:val="000000" w:themeColor="text1"/>
          <w:sz w:val="20"/>
          <w:szCs w:val="20"/>
        </w:rPr>
        <w:t>Leichter Transport und leichte Installation ohne Hebewerkzeuge durch geringes Gesamtgewicht</w:t>
      </w:r>
      <w:r w:rsidR="00B81922">
        <w:rPr>
          <w:rFonts w:ascii="Myriad Pro" w:hAnsi="Myriad Pro" w:cs="Myriad Pro"/>
          <w:color w:val="000000" w:themeColor="text1"/>
          <w:sz w:val="20"/>
          <w:szCs w:val="20"/>
        </w:rPr>
        <w:t>.</w:t>
      </w:r>
    </w:p>
    <w:p w14:paraId="67763F83" w14:textId="77777777" w:rsidR="00BC6121" w:rsidRPr="000875FE" w:rsidRDefault="00BC6121" w:rsidP="00BC6121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  <w:r w:rsidRPr="000875FE">
        <w:rPr>
          <w:rFonts w:ascii="Myriad Pro" w:hAnsi="Myriad Pro" w:cs="Myriad Pro"/>
          <w:color w:val="000000" w:themeColor="text1"/>
          <w:sz w:val="20"/>
          <w:szCs w:val="20"/>
        </w:rPr>
        <w:t xml:space="preserve">Bedienung durch eine Person </w:t>
      </w:r>
      <w:r>
        <w:rPr>
          <w:rFonts w:ascii="Myriad Pro" w:hAnsi="Myriad Pro" w:cs="Myriad Pro"/>
          <w:color w:val="000000" w:themeColor="text1"/>
          <w:sz w:val="20"/>
          <w:szCs w:val="20"/>
        </w:rPr>
        <w:t>–</w:t>
      </w:r>
      <w:r w:rsidRPr="000875FE">
        <w:rPr>
          <w:rFonts w:ascii="Myriad Pro" w:hAnsi="Myriad Pro" w:cs="Myriad Pro"/>
          <w:color w:val="000000" w:themeColor="text1"/>
          <w:sz w:val="20"/>
          <w:szCs w:val="20"/>
        </w:rPr>
        <w:t xml:space="preserve"> unter Betriebsdruck </w:t>
      </w:r>
      <w:r>
        <w:rPr>
          <w:rFonts w:ascii="Myriad Pro" w:hAnsi="Myriad Pro" w:cs="Myriad Pro"/>
          <w:color w:val="000000" w:themeColor="text1"/>
          <w:sz w:val="20"/>
          <w:szCs w:val="20"/>
        </w:rPr>
        <w:t>–</w:t>
      </w:r>
      <w:r w:rsidRPr="000875FE">
        <w:rPr>
          <w:rFonts w:ascii="Myriad Pro" w:hAnsi="Myriad Pro" w:cs="Myriad Pro"/>
          <w:color w:val="000000" w:themeColor="text1"/>
          <w:sz w:val="20"/>
          <w:szCs w:val="20"/>
        </w:rPr>
        <w:t xml:space="preserve"> von der Geländeoberfläche / ohne Schachteinstieg.</w:t>
      </w:r>
    </w:p>
    <w:p w14:paraId="426E3073" w14:textId="044B7D4D" w:rsidR="00237868" w:rsidRDefault="00237868" w:rsidP="00BC6121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</w:p>
    <w:p w14:paraId="53409AA9" w14:textId="77777777" w:rsidR="00B81922" w:rsidRPr="00F37218" w:rsidRDefault="00B81922" w:rsidP="00BC6121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</w:p>
    <w:p w14:paraId="4C14FF0C" w14:textId="4BC0E717" w:rsidR="00A97FB4" w:rsidRPr="00F37218" w:rsidRDefault="00A97FB4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  <w:r w:rsidRPr="00F37218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Zertifizierungen:</w:t>
      </w:r>
    </w:p>
    <w:p w14:paraId="354177C2" w14:textId="6979F454" w:rsidR="00A97FB4" w:rsidRPr="00F37218" w:rsidRDefault="00471546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  <w:r>
        <w:rPr>
          <w:rFonts w:ascii="Myriad Pro" w:hAnsi="Myriad Pro" w:cs="Myriad Pro"/>
          <w:color w:val="000000" w:themeColor="text1"/>
          <w:sz w:val="20"/>
          <w:szCs w:val="20"/>
        </w:rPr>
        <w:t>Konform zu KTW W 270</w:t>
      </w:r>
    </w:p>
    <w:p w14:paraId="1D1ACDFC" w14:textId="77777777" w:rsidR="00B91BAA" w:rsidRPr="00F37218" w:rsidRDefault="00B91BAA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</w:p>
    <w:p w14:paraId="54135E64" w14:textId="7DB17D24" w:rsidR="00A97FB4" w:rsidRPr="00F37218" w:rsidRDefault="00A97FB4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  <w:r w:rsidRPr="00F37218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Anschluss:</w:t>
      </w:r>
    </w:p>
    <w:p w14:paraId="65169469" w14:textId="03E5D284" w:rsidR="00A313F4" w:rsidRPr="003E69F0" w:rsidRDefault="00A97FB4" w:rsidP="00A313F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left="2550" w:hanging="2550"/>
        <w:rPr>
          <w:rFonts w:ascii="Myriad Pro" w:hAnsi="Myriad Pro" w:cs="Arial"/>
          <w:color w:val="000000" w:themeColor="text1"/>
          <w:sz w:val="20"/>
          <w:szCs w:val="20"/>
        </w:rPr>
      </w:pPr>
      <w:r w:rsidRPr="003E69F0">
        <w:rPr>
          <w:rFonts w:ascii="Myriad Pro" w:hAnsi="Myriad Pro" w:cs="Myriad Pro"/>
          <w:color w:val="000000" w:themeColor="text1"/>
          <w:sz w:val="20"/>
          <w:szCs w:val="20"/>
        </w:rPr>
        <w:t xml:space="preserve">Prozessanschluss: </w:t>
      </w:r>
      <w:r w:rsidR="006F4D32" w:rsidRPr="003E69F0">
        <w:rPr>
          <w:rFonts w:ascii="Myriad Pro" w:hAnsi="Myriad Pro" w:cs="Myriad Pro"/>
          <w:color w:val="000000" w:themeColor="text1"/>
          <w:sz w:val="20"/>
          <w:szCs w:val="20"/>
        </w:rPr>
        <w:tab/>
      </w:r>
      <w:r w:rsidR="00A313F4" w:rsidRPr="00B602D0">
        <w:rPr>
          <w:rFonts w:ascii="Myriad Pro" w:hAnsi="Myriad Pro" w:cs="Arial"/>
          <w:color w:val="FF0000"/>
          <w:sz w:val="20"/>
          <w:szCs w:val="20"/>
        </w:rPr>
        <w:t xml:space="preserve">Außengewinde </w:t>
      </w:r>
      <w:r w:rsidR="00F37218" w:rsidRPr="00B602D0">
        <w:rPr>
          <w:rFonts w:ascii="Myriad Pro" w:hAnsi="Myriad Pro" w:cs="Arial"/>
          <w:color w:val="FF0000"/>
          <w:sz w:val="20"/>
          <w:szCs w:val="20"/>
        </w:rPr>
        <w:t>3</w:t>
      </w:r>
      <w:r w:rsidR="00A313F4" w:rsidRPr="00B602D0">
        <w:rPr>
          <w:rFonts w:ascii="Myriad Pro" w:hAnsi="Myriad Pro" w:cs="Arial"/>
          <w:color w:val="FF0000"/>
          <w:sz w:val="20"/>
          <w:szCs w:val="20"/>
        </w:rPr>
        <w:t>“</w:t>
      </w:r>
      <w:r w:rsidR="00A313F4" w:rsidRPr="00B602D0">
        <w:rPr>
          <w:rFonts w:ascii="Myriad Pro" w:hAnsi="Myriad Pro" w:cs="Arial"/>
          <w:color w:val="FF0000"/>
          <w:sz w:val="20"/>
          <w:szCs w:val="20"/>
        </w:rPr>
        <w:br/>
        <w:t>Flansch DN80</w:t>
      </w:r>
      <w:r w:rsidR="00A313F4" w:rsidRPr="00B602D0">
        <w:rPr>
          <w:rFonts w:ascii="Myriad Pro" w:hAnsi="Myriad Pro" w:cs="Arial"/>
          <w:color w:val="FF0000"/>
          <w:sz w:val="20"/>
          <w:szCs w:val="20"/>
        </w:rPr>
        <w:br/>
        <w:t>Flansch DN100</w:t>
      </w:r>
    </w:p>
    <w:p w14:paraId="3A801CC0" w14:textId="77777777" w:rsidR="00A313F4" w:rsidRPr="003C791D" w:rsidRDefault="00A313F4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</w:p>
    <w:p w14:paraId="25480474" w14:textId="285CF26C" w:rsidR="00A97FB4" w:rsidRPr="003C791D" w:rsidRDefault="00A97FB4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bCs/>
          <w:color w:val="000000" w:themeColor="text1"/>
          <w:sz w:val="20"/>
          <w:szCs w:val="20"/>
        </w:rPr>
      </w:pPr>
      <w:r w:rsidRPr="003C791D">
        <w:rPr>
          <w:rFonts w:ascii="Myriad Pro" w:hAnsi="Myriad Pro" w:cs="Arial"/>
          <w:b/>
          <w:bCs/>
          <w:color w:val="000000" w:themeColor="text1"/>
          <w:sz w:val="20"/>
          <w:szCs w:val="20"/>
        </w:rPr>
        <w:t>Leistungsparameter:</w:t>
      </w:r>
    </w:p>
    <w:p w14:paraId="6B983029" w14:textId="770C5A99" w:rsidR="00471546" w:rsidRPr="00B602D0" w:rsidRDefault="00330981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FF0000"/>
          <w:sz w:val="20"/>
          <w:szCs w:val="20"/>
        </w:rPr>
      </w:pPr>
      <w:r w:rsidRPr="003C791D">
        <w:rPr>
          <w:rFonts w:ascii="Myriad Pro" w:hAnsi="Myriad Pro" w:cs="Arial"/>
          <w:color w:val="000000" w:themeColor="text1"/>
          <w:sz w:val="20"/>
          <w:szCs w:val="20"/>
        </w:rPr>
        <w:t xml:space="preserve">Druckstufe: </w:t>
      </w:r>
      <w:r w:rsidRPr="003C791D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471546" w:rsidRPr="00B602D0">
        <w:rPr>
          <w:rFonts w:ascii="Myriad Pro" w:hAnsi="Myriad Pro" w:cs="Arial"/>
          <w:color w:val="FF0000"/>
          <w:sz w:val="20"/>
          <w:szCs w:val="20"/>
        </w:rPr>
        <w:t xml:space="preserve">PN 10 </w:t>
      </w:r>
      <w:r w:rsidR="00471546" w:rsidRPr="00B602D0">
        <w:rPr>
          <w:rFonts w:ascii="Myriad Pro" w:hAnsi="Myriad Pro" w:cs="Arial"/>
          <w:color w:val="FF0000"/>
          <w:sz w:val="20"/>
          <w:szCs w:val="20"/>
        </w:rPr>
        <w:t>(Arbeitsdruck: 0 - 1</w:t>
      </w:r>
      <w:r w:rsidR="00471546" w:rsidRPr="00B602D0">
        <w:rPr>
          <w:rFonts w:ascii="Myriad Pro" w:hAnsi="Myriad Pro" w:cs="Arial"/>
          <w:color w:val="FF0000"/>
          <w:sz w:val="20"/>
          <w:szCs w:val="20"/>
        </w:rPr>
        <w:t>0</w:t>
      </w:r>
      <w:r w:rsidR="00471546" w:rsidRPr="00B602D0">
        <w:rPr>
          <w:rFonts w:ascii="Myriad Pro" w:hAnsi="Myriad Pro" w:cs="Arial"/>
          <w:color w:val="FF0000"/>
          <w:sz w:val="20"/>
          <w:szCs w:val="20"/>
        </w:rPr>
        <w:t xml:space="preserve"> bar)</w:t>
      </w:r>
    </w:p>
    <w:p w14:paraId="15824BE8" w14:textId="2195BFE8" w:rsidR="00330981" w:rsidRPr="00B602D0" w:rsidRDefault="00471546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FF0000"/>
          <w:sz w:val="20"/>
          <w:szCs w:val="20"/>
        </w:rPr>
      </w:pPr>
      <w:r w:rsidRPr="00B602D0">
        <w:rPr>
          <w:rFonts w:ascii="Myriad Pro" w:hAnsi="Myriad Pro" w:cs="Arial"/>
          <w:color w:val="FF0000"/>
          <w:sz w:val="20"/>
          <w:szCs w:val="20"/>
        </w:rPr>
        <w:tab/>
      </w:r>
      <w:r w:rsidR="00330981" w:rsidRPr="00B602D0">
        <w:rPr>
          <w:rFonts w:ascii="Myriad Pro" w:hAnsi="Myriad Pro" w:cs="Arial"/>
          <w:color w:val="FF0000"/>
          <w:sz w:val="20"/>
          <w:szCs w:val="20"/>
        </w:rPr>
        <w:t xml:space="preserve">PN 16 (Arbeitsdruck: 0 - 16 </w:t>
      </w:r>
      <w:r w:rsidR="006F4D32" w:rsidRPr="00B602D0">
        <w:rPr>
          <w:rFonts w:ascii="Myriad Pro" w:hAnsi="Myriad Pro" w:cs="Arial"/>
          <w:color w:val="FF0000"/>
          <w:sz w:val="20"/>
          <w:szCs w:val="20"/>
        </w:rPr>
        <w:t>b</w:t>
      </w:r>
      <w:r w:rsidR="00330981" w:rsidRPr="00B602D0">
        <w:rPr>
          <w:rFonts w:ascii="Myriad Pro" w:hAnsi="Myriad Pro" w:cs="Arial"/>
          <w:color w:val="FF0000"/>
          <w:sz w:val="20"/>
          <w:szCs w:val="20"/>
        </w:rPr>
        <w:t>ar)</w:t>
      </w:r>
    </w:p>
    <w:p w14:paraId="57FB3479" w14:textId="1AA38680" w:rsidR="00A948A4" w:rsidRPr="003C791D" w:rsidRDefault="00A948A4" w:rsidP="00A948A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3C791D">
        <w:rPr>
          <w:rFonts w:ascii="Myriad Pro" w:hAnsi="Myriad Pro" w:cs="Arial"/>
          <w:color w:val="000000" w:themeColor="text1"/>
          <w:sz w:val="20"/>
          <w:szCs w:val="20"/>
        </w:rPr>
        <w:t>Belüftung:</w:t>
      </w:r>
      <w:r w:rsidRPr="003C791D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8B1F52" w:rsidRPr="003C791D">
        <w:rPr>
          <w:rFonts w:ascii="Myriad Pro" w:hAnsi="Myriad Pro" w:cs="Arial"/>
          <w:color w:val="000000" w:themeColor="text1"/>
          <w:sz w:val="20"/>
          <w:szCs w:val="20"/>
        </w:rPr>
        <w:t xml:space="preserve">bis </w:t>
      </w:r>
      <w:r w:rsidR="00471546">
        <w:rPr>
          <w:rFonts w:ascii="Myriad Pro" w:hAnsi="Myriad Pro" w:cs="Arial"/>
          <w:color w:val="000000" w:themeColor="text1"/>
          <w:sz w:val="20"/>
          <w:szCs w:val="20"/>
        </w:rPr>
        <w:t>84</w:t>
      </w:r>
      <w:r w:rsidR="00B71C6A" w:rsidRPr="003C791D">
        <w:rPr>
          <w:rFonts w:ascii="Myriad Pro" w:hAnsi="Myriad Pro" w:cs="Arial"/>
          <w:color w:val="000000" w:themeColor="text1"/>
          <w:sz w:val="20"/>
          <w:szCs w:val="20"/>
        </w:rPr>
        <w:t>0</w:t>
      </w:r>
      <w:r w:rsidR="008B1F52" w:rsidRPr="003C791D">
        <w:rPr>
          <w:rFonts w:ascii="Myriad Pro" w:hAnsi="Myriad Pro" w:cs="Arial"/>
          <w:color w:val="000000" w:themeColor="text1"/>
          <w:sz w:val="20"/>
          <w:szCs w:val="20"/>
        </w:rPr>
        <w:t xml:space="preserve"> </w:t>
      </w:r>
      <w:r w:rsidRPr="003C791D">
        <w:rPr>
          <w:rFonts w:ascii="Myriad Pro" w:hAnsi="Myriad Pro" w:cs="Arial"/>
          <w:color w:val="000000" w:themeColor="text1"/>
          <w:sz w:val="20"/>
          <w:szCs w:val="20"/>
        </w:rPr>
        <w:t>m³/h</w:t>
      </w:r>
    </w:p>
    <w:p w14:paraId="41FEA235" w14:textId="77777777" w:rsidR="00B91BAA" w:rsidRPr="003C791D" w:rsidRDefault="00B91BAA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</w:p>
    <w:p w14:paraId="2ED50A0A" w14:textId="1F48AC17" w:rsidR="00A97FB4" w:rsidRPr="003C791D" w:rsidRDefault="00A97FB4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bCs/>
          <w:color w:val="000000" w:themeColor="text1"/>
          <w:sz w:val="20"/>
          <w:szCs w:val="20"/>
        </w:rPr>
      </w:pPr>
      <w:r w:rsidRPr="003C791D">
        <w:rPr>
          <w:rFonts w:ascii="Myriad Pro" w:hAnsi="Myriad Pro" w:cs="Arial"/>
          <w:b/>
          <w:bCs/>
          <w:color w:val="000000" w:themeColor="text1"/>
          <w:sz w:val="20"/>
          <w:szCs w:val="20"/>
        </w:rPr>
        <w:t>Ausführung:</w:t>
      </w:r>
    </w:p>
    <w:p w14:paraId="48892018" w14:textId="7AE67D55" w:rsidR="007E3140" w:rsidRPr="00F37218" w:rsidRDefault="00A948A4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bookmarkStart w:id="1" w:name="_Hlk107313348"/>
      <w:r w:rsidRPr="003C791D">
        <w:rPr>
          <w:rFonts w:ascii="Myriad Pro" w:hAnsi="Myriad Pro" w:cs="Arial"/>
          <w:color w:val="000000" w:themeColor="text1"/>
          <w:sz w:val="20"/>
          <w:szCs w:val="20"/>
        </w:rPr>
        <w:t>Schacht</w:t>
      </w:r>
      <w:r w:rsidR="007E3140" w:rsidRPr="003C791D">
        <w:rPr>
          <w:rFonts w:ascii="Myriad Pro" w:hAnsi="Myriad Pro" w:cs="Arial"/>
          <w:color w:val="000000" w:themeColor="text1"/>
          <w:sz w:val="20"/>
          <w:szCs w:val="20"/>
        </w:rPr>
        <w:t>gehäuse</w:t>
      </w:r>
      <w:r w:rsidR="007E3140" w:rsidRPr="00F37218">
        <w:rPr>
          <w:rFonts w:ascii="Myriad Pro" w:hAnsi="Myriad Pro" w:cs="Arial"/>
          <w:color w:val="000000" w:themeColor="text1"/>
          <w:sz w:val="20"/>
          <w:szCs w:val="20"/>
        </w:rPr>
        <w:t>:</w:t>
      </w:r>
      <w:r w:rsidR="007E3140" w:rsidRPr="00F37218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F37218" w:rsidRPr="00F37218">
        <w:rPr>
          <w:rFonts w:ascii="Myriad Pro" w:hAnsi="Myriad Pro" w:cs="Arial"/>
          <w:color w:val="000000" w:themeColor="text1"/>
          <w:sz w:val="20"/>
          <w:szCs w:val="20"/>
        </w:rPr>
        <w:t>PE</w:t>
      </w:r>
    </w:p>
    <w:p w14:paraId="5D0726AA" w14:textId="49814668" w:rsidR="00A948A4" w:rsidRPr="00846F44" w:rsidRDefault="00F37218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846F44">
        <w:rPr>
          <w:rFonts w:ascii="Myriad Pro" w:hAnsi="Myriad Pro" w:cs="Arial"/>
          <w:color w:val="000000" w:themeColor="text1"/>
          <w:sz w:val="20"/>
          <w:szCs w:val="20"/>
        </w:rPr>
        <w:t>Absperrarmatur</w:t>
      </w:r>
      <w:r w:rsidR="00A948A4" w:rsidRPr="00846F44">
        <w:rPr>
          <w:rFonts w:ascii="Myriad Pro" w:hAnsi="Myriad Pro" w:cs="Arial"/>
          <w:color w:val="000000" w:themeColor="text1"/>
          <w:sz w:val="20"/>
          <w:szCs w:val="20"/>
        </w:rPr>
        <w:t>:</w:t>
      </w:r>
      <w:r w:rsidR="00A948A4" w:rsidRPr="00846F44">
        <w:rPr>
          <w:rFonts w:ascii="Myriad Pro" w:hAnsi="Myriad Pro" w:cs="Arial"/>
          <w:color w:val="000000" w:themeColor="text1"/>
          <w:sz w:val="20"/>
          <w:szCs w:val="20"/>
        </w:rPr>
        <w:tab/>
        <w:t>Edelstahl</w:t>
      </w:r>
    </w:p>
    <w:p w14:paraId="1B5C3B29" w14:textId="34D2F62B" w:rsidR="00A97FB4" w:rsidRPr="00B602D0" w:rsidRDefault="007428DD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FF0000"/>
          <w:sz w:val="20"/>
          <w:szCs w:val="20"/>
        </w:rPr>
      </w:pPr>
      <w:r w:rsidRPr="00846F44">
        <w:rPr>
          <w:rFonts w:ascii="Myriad Pro" w:hAnsi="Myriad Pro" w:cs="Arial"/>
          <w:color w:val="000000" w:themeColor="text1"/>
          <w:sz w:val="20"/>
          <w:szCs w:val="20"/>
        </w:rPr>
        <w:t>Ventilg</w:t>
      </w:r>
      <w:r w:rsidR="00A97FB4" w:rsidRPr="00846F44">
        <w:rPr>
          <w:rFonts w:ascii="Myriad Pro" w:hAnsi="Myriad Pro" w:cs="Arial"/>
          <w:color w:val="000000" w:themeColor="text1"/>
          <w:sz w:val="20"/>
          <w:szCs w:val="20"/>
        </w:rPr>
        <w:t>ehäuse</w:t>
      </w:r>
      <w:r w:rsidR="000B2BFA" w:rsidRPr="00846F44">
        <w:rPr>
          <w:rFonts w:ascii="Myriad Pro" w:hAnsi="Myriad Pro" w:cs="Arial"/>
          <w:color w:val="000000" w:themeColor="text1"/>
          <w:sz w:val="20"/>
          <w:szCs w:val="20"/>
        </w:rPr>
        <w:t>unterteil</w:t>
      </w:r>
      <w:r w:rsidR="00A97FB4" w:rsidRPr="00846F44">
        <w:rPr>
          <w:rFonts w:ascii="Myriad Pro" w:hAnsi="Myriad Pro" w:cs="Arial"/>
          <w:color w:val="000000" w:themeColor="text1"/>
          <w:sz w:val="20"/>
          <w:szCs w:val="20"/>
        </w:rPr>
        <w:t xml:space="preserve">: </w:t>
      </w:r>
      <w:r w:rsidR="006F4D32" w:rsidRPr="00846F44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471546" w:rsidRPr="00B602D0">
        <w:rPr>
          <w:rFonts w:ascii="Myriad Pro" w:hAnsi="Myriad Pro" w:cs="Arial"/>
          <w:color w:val="FF0000"/>
          <w:sz w:val="20"/>
          <w:szCs w:val="20"/>
        </w:rPr>
        <w:t>Edelstahl</w:t>
      </w:r>
      <w:r w:rsidR="00B81922">
        <w:rPr>
          <w:rFonts w:ascii="Myriad Pro" w:hAnsi="Myriad Pro" w:cs="Arial"/>
          <w:color w:val="FF0000"/>
          <w:sz w:val="20"/>
          <w:szCs w:val="20"/>
        </w:rPr>
        <w:t xml:space="preserve"> (PN10 und PN16)</w:t>
      </w:r>
    </w:p>
    <w:p w14:paraId="5CF09995" w14:textId="79B9A6F7" w:rsidR="00471546" w:rsidRPr="00B602D0" w:rsidRDefault="00471546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FF0000"/>
          <w:sz w:val="20"/>
          <w:szCs w:val="20"/>
        </w:rPr>
      </w:pPr>
      <w:r w:rsidRPr="00B602D0">
        <w:rPr>
          <w:rFonts w:ascii="Myriad Pro" w:hAnsi="Myriad Pro" w:cs="Arial"/>
          <w:color w:val="FF0000"/>
          <w:sz w:val="20"/>
          <w:szCs w:val="20"/>
        </w:rPr>
        <w:tab/>
      </w:r>
      <w:r w:rsidR="00B602D0" w:rsidRPr="00B602D0">
        <w:rPr>
          <w:rFonts w:ascii="Myriad Pro" w:hAnsi="Myriad Pro" w:cs="Arial"/>
          <w:color w:val="FF0000"/>
          <w:sz w:val="20"/>
          <w:szCs w:val="20"/>
        </w:rPr>
        <w:t>PVC</w:t>
      </w:r>
      <w:r w:rsidR="00B81922">
        <w:rPr>
          <w:rFonts w:ascii="Myriad Pro" w:hAnsi="Myriad Pro" w:cs="Arial"/>
          <w:color w:val="FF0000"/>
          <w:sz w:val="20"/>
          <w:szCs w:val="20"/>
        </w:rPr>
        <w:t xml:space="preserve"> (nur PN10)</w:t>
      </w:r>
    </w:p>
    <w:p w14:paraId="720A7FD9" w14:textId="23975E92" w:rsidR="000B2BFA" w:rsidRDefault="00B602D0" w:rsidP="007428DD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>
        <w:rPr>
          <w:rFonts w:ascii="Myriad Pro" w:hAnsi="Myriad Pro" w:cs="Arial"/>
          <w:color w:val="000000" w:themeColor="text1"/>
          <w:sz w:val="20"/>
          <w:szCs w:val="20"/>
        </w:rPr>
        <w:t>Vakuumbrecher</w:t>
      </w:r>
      <w:r w:rsidR="000B2BFA" w:rsidRPr="00846F44">
        <w:rPr>
          <w:rFonts w:ascii="Myriad Pro" w:hAnsi="Myriad Pro" w:cs="Arial"/>
          <w:color w:val="000000" w:themeColor="text1"/>
          <w:sz w:val="20"/>
          <w:szCs w:val="20"/>
        </w:rPr>
        <w:t>:</w:t>
      </w:r>
      <w:r w:rsidR="000B2BFA" w:rsidRPr="00846F44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A948A4" w:rsidRPr="00846F44">
        <w:rPr>
          <w:rFonts w:ascii="Myriad Pro" w:hAnsi="Myriad Pro" w:cs="Arial"/>
          <w:color w:val="000000" w:themeColor="text1"/>
          <w:sz w:val="20"/>
          <w:szCs w:val="20"/>
        </w:rPr>
        <w:t>glasfaserverstärkte</w:t>
      </w:r>
      <w:r w:rsidR="00013095" w:rsidRPr="00846F44">
        <w:rPr>
          <w:rFonts w:ascii="Myriad Pro" w:hAnsi="Myriad Pro" w:cs="Arial"/>
          <w:color w:val="000000" w:themeColor="text1"/>
          <w:sz w:val="20"/>
          <w:szCs w:val="20"/>
        </w:rPr>
        <w:t>s</w:t>
      </w:r>
      <w:r w:rsidR="00A948A4" w:rsidRPr="00846F44">
        <w:rPr>
          <w:rFonts w:ascii="Myriad Pro" w:hAnsi="Myriad Pro" w:cs="Arial"/>
          <w:color w:val="000000" w:themeColor="text1"/>
          <w:sz w:val="20"/>
          <w:szCs w:val="20"/>
        </w:rPr>
        <w:t xml:space="preserve"> Polyamid (PAGF)</w:t>
      </w:r>
    </w:p>
    <w:p w14:paraId="140685EB" w14:textId="3E8361E1" w:rsidR="003C791D" w:rsidRPr="00846F44" w:rsidRDefault="003C791D" w:rsidP="003C791D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846F44">
        <w:rPr>
          <w:rFonts w:ascii="Myriad Pro" w:hAnsi="Myriad Pro" w:cs="Arial"/>
          <w:color w:val="000000" w:themeColor="text1"/>
          <w:sz w:val="20"/>
          <w:szCs w:val="20"/>
        </w:rPr>
        <w:t xml:space="preserve">Werkstoff Ventil-Dichtsystem: </w:t>
      </w:r>
      <w:r w:rsidRPr="00846F44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846F44" w:rsidRPr="00846F44">
        <w:rPr>
          <w:rFonts w:ascii="Myriad Pro" w:hAnsi="Myriad Pro" w:cs="Arial"/>
          <w:color w:val="000000" w:themeColor="text1"/>
          <w:sz w:val="20"/>
          <w:szCs w:val="20"/>
        </w:rPr>
        <w:t>NBR/</w:t>
      </w:r>
      <w:r w:rsidRPr="00846F44">
        <w:rPr>
          <w:rFonts w:ascii="Myriad Pro" w:hAnsi="Myriad Pro" w:cs="Arial"/>
          <w:color w:val="000000" w:themeColor="text1"/>
          <w:sz w:val="20"/>
          <w:szCs w:val="20"/>
        </w:rPr>
        <w:t>EPDM</w:t>
      </w:r>
    </w:p>
    <w:p w14:paraId="3C5648DF" w14:textId="4CEA7603" w:rsidR="00A97FB4" w:rsidRPr="00846F44" w:rsidRDefault="00F37218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846F44">
        <w:rPr>
          <w:rFonts w:ascii="Myriad Pro" w:hAnsi="Myriad Pro" w:cs="Arial"/>
          <w:color w:val="000000" w:themeColor="text1"/>
          <w:sz w:val="20"/>
          <w:szCs w:val="20"/>
        </w:rPr>
        <w:t>Sicherheitsverriegelung</w:t>
      </w:r>
      <w:r w:rsidR="007428DD" w:rsidRPr="00846F44">
        <w:rPr>
          <w:rFonts w:ascii="Myriad Pro" w:hAnsi="Myriad Pro" w:cs="Arial"/>
          <w:color w:val="000000" w:themeColor="text1"/>
          <w:sz w:val="20"/>
          <w:szCs w:val="20"/>
        </w:rPr>
        <w:t>:</w:t>
      </w:r>
      <w:r w:rsidR="007428DD" w:rsidRPr="00846F44">
        <w:rPr>
          <w:rFonts w:ascii="Myriad Pro" w:hAnsi="Myriad Pro" w:cs="Arial"/>
          <w:color w:val="000000" w:themeColor="text1"/>
          <w:sz w:val="20"/>
          <w:szCs w:val="20"/>
        </w:rPr>
        <w:tab/>
      </w:r>
      <w:r w:rsidRPr="00846F44">
        <w:rPr>
          <w:rFonts w:ascii="Myriad Pro" w:hAnsi="Myriad Pro" w:cs="Arial"/>
          <w:color w:val="000000" w:themeColor="text1"/>
          <w:sz w:val="20"/>
          <w:szCs w:val="20"/>
        </w:rPr>
        <w:t>Edelstahl</w:t>
      </w:r>
    </w:p>
    <w:p w14:paraId="5F4D4258" w14:textId="5F14852D" w:rsidR="00876BB3" w:rsidRPr="003C791D" w:rsidRDefault="00876BB3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3C791D">
        <w:rPr>
          <w:rFonts w:ascii="Myriad Pro" w:hAnsi="Myriad Pro" w:cs="Arial"/>
          <w:color w:val="000000" w:themeColor="text1"/>
          <w:sz w:val="20"/>
          <w:szCs w:val="20"/>
        </w:rPr>
        <w:t>Prozessanschluss:</w:t>
      </w:r>
      <w:r w:rsidRPr="003C791D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B602D0">
        <w:rPr>
          <w:rFonts w:ascii="Myriad Pro" w:hAnsi="Myriad Pro" w:cs="Arial"/>
          <w:color w:val="000000" w:themeColor="text1"/>
          <w:sz w:val="20"/>
          <w:szCs w:val="20"/>
        </w:rPr>
        <w:t>PAGF</w:t>
      </w:r>
    </w:p>
    <w:bookmarkEnd w:id="1"/>
    <w:p w14:paraId="3286EF91" w14:textId="77777777" w:rsidR="00B91BAA" w:rsidRPr="003C791D" w:rsidRDefault="00B91BAA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</w:p>
    <w:p w14:paraId="7CFD8CD5" w14:textId="60A19967" w:rsidR="00A97FB4" w:rsidRPr="003C791D" w:rsidRDefault="00A97FB4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bCs/>
          <w:color w:val="000000" w:themeColor="text1"/>
          <w:sz w:val="20"/>
          <w:szCs w:val="20"/>
        </w:rPr>
      </w:pPr>
      <w:r w:rsidRPr="003C791D">
        <w:rPr>
          <w:rFonts w:ascii="Myriad Pro" w:hAnsi="Myriad Pro" w:cs="Arial"/>
          <w:b/>
          <w:bCs/>
          <w:color w:val="000000" w:themeColor="text1"/>
          <w:sz w:val="20"/>
          <w:szCs w:val="20"/>
        </w:rPr>
        <w:t>Maße:</w:t>
      </w:r>
    </w:p>
    <w:p w14:paraId="20A7D334" w14:textId="1F05C21C" w:rsidR="003C791D" w:rsidRPr="00B602D0" w:rsidRDefault="00A313F4" w:rsidP="00A313F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FF0000"/>
          <w:sz w:val="20"/>
          <w:szCs w:val="20"/>
        </w:rPr>
      </w:pPr>
      <w:r w:rsidRPr="003C791D">
        <w:rPr>
          <w:rFonts w:ascii="Myriad Pro" w:hAnsi="Myriad Pro" w:cs="Arial"/>
          <w:color w:val="000000" w:themeColor="text1"/>
          <w:sz w:val="20"/>
          <w:szCs w:val="20"/>
        </w:rPr>
        <w:t>Bauhöhe</w:t>
      </w:r>
      <w:r w:rsidR="00846F44">
        <w:rPr>
          <w:rFonts w:ascii="Myriad Pro" w:hAnsi="Myriad Pro" w:cs="Arial"/>
          <w:color w:val="000000" w:themeColor="text1"/>
          <w:sz w:val="20"/>
          <w:szCs w:val="20"/>
        </w:rPr>
        <w:t xml:space="preserve"> </w:t>
      </w:r>
      <w:r w:rsidR="003C791D" w:rsidRPr="003C791D">
        <w:rPr>
          <w:rFonts w:ascii="Myriad Pro" w:hAnsi="Myriad Pro" w:cs="Arial"/>
          <w:color w:val="000000" w:themeColor="text1"/>
          <w:sz w:val="20"/>
          <w:szCs w:val="20"/>
        </w:rPr>
        <w:t xml:space="preserve">Standard: </w:t>
      </w:r>
      <w:r w:rsidR="003C791D" w:rsidRPr="003C791D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3C791D" w:rsidRPr="00B602D0">
        <w:rPr>
          <w:rFonts w:ascii="Myriad Pro" w:hAnsi="Myriad Pro" w:cs="Arial"/>
          <w:color w:val="FF0000"/>
          <w:sz w:val="20"/>
          <w:szCs w:val="20"/>
        </w:rPr>
        <w:t xml:space="preserve">ca. </w:t>
      </w:r>
      <w:r w:rsidR="00B602D0" w:rsidRPr="00B602D0">
        <w:rPr>
          <w:rFonts w:ascii="Myriad Pro" w:hAnsi="Myriad Pro" w:cs="Arial"/>
          <w:color w:val="FF0000"/>
          <w:sz w:val="20"/>
          <w:szCs w:val="20"/>
        </w:rPr>
        <w:t xml:space="preserve">1.010 </w:t>
      </w:r>
      <w:r w:rsidR="003C791D" w:rsidRPr="00B602D0">
        <w:rPr>
          <w:rFonts w:ascii="Myriad Pro" w:hAnsi="Myriad Pro" w:cs="Arial"/>
          <w:color w:val="FF0000"/>
          <w:sz w:val="20"/>
          <w:szCs w:val="20"/>
        </w:rPr>
        <w:t>mm</w:t>
      </w:r>
    </w:p>
    <w:p w14:paraId="1325F91B" w14:textId="1D86C987" w:rsidR="003C791D" w:rsidRDefault="00846F44" w:rsidP="00A313F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FA007D">
        <w:rPr>
          <w:rFonts w:ascii="Myriad Pro" w:hAnsi="Myriad Pro" w:cs="Arial"/>
          <w:color w:val="000000" w:themeColor="text1"/>
          <w:sz w:val="20"/>
          <w:szCs w:val="20"/>
        </w:rPr>
        <w:t>Bauhöhe kurz</w:t>
      </w:r>
      <w:r w:rsidR="00B602D0">
        <w:rPr>
          <w:rFonts w:ascii="Myriad Pro" w:hAnsi="Myriad Pro" w:cs="Arial"/>
          <w:color w:val="000000" w:themeColor="text1"/>
          <w:sz w:val="20"/>
          <w:szCs w:val="20"/>
        </w:rPr>
        <w:t>1</w:t>
      </w:r>
      <w:r w:rsidR="003C791D" w:rsidRPr="00FA007D">
        <w:rPr>
          <w:rFonts w:ascii="Myriad Pro" w:hAnsi="Myriad Pro" w:cs="Arial"/>
          <w:color w:val="000000" w:themeColor="text1"/>
          <w:sz w:val="20"/>
          <w:szCs w:val="20"/>
        </w:rPr>
        <w:t xml:space="preserve">: </w:t>
      </w:r>
      <w:r w:rsidR="003C791D" w:rsidRPr="00FA007D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3C791D" w:rsidRPr="00B602D0">
        <w:rPr>
          <w:rFonts w:ascii="Myriad Pro" w:hAnsi="Myriad Pro" w:cs="Arial"/>
          <w:color w:val="FF0000"/>
          <w:sz w:val="20"/>
          <w:szCs w:val="20"/>
        </w:rPr>
        <w:t xml:space="preserve">ca. </w:t>
      </w:r>
      <w:r w:rsidR="00B602D0" w:rsidRPr="00B602D0">
        <w:rPr>
          <w:rFonts w:ascii="Myriad Pro" w:hAnsi="Myriad Pro" w:cs="Arial"/>
          <w:color w:val="FF0000"/>
          <w:sz w:val="20"/>
          <w:szCs w:val="20"/>
        </w:rPr>
        <w:t>860 mm (Ausführung mit Abluftwinkel)</w:t>
      </w:r>
    </w:p>
    <w:p w14:paraId="0126FC9E" w14:textId="5DDF542B" w:rsidR="00B602D0" w:rsidRDefault="00B602D0" w:rsidP="00B602D0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FA007D">
        <w:rPr>
          <w:rFonts w:ascii="Myriad Pro" w:hAnsi="Myriad Pro" w:cs="Arial"/>
          <w:color w:val="000000" w:themeColor="text1"/>
          <w:sz w:val="20"/>
          <w:szCs w:val="20"/>
        </w:rPr>
        <w:t>Bauhöhe kurz</w:t>
      </w:r>
      <w:r>
        <w:rPr>
          <w:rFonts w:ascii="Myriad Pro" w:hAnsi="Myriad Pro" w:cs="Arial"/>
          <w:color w:val="000000" w:themeColor="text1"/>
          <w:sz w:val="20"/>
          <w:szCs w:val="20"/>
        </w:rPr>
        <w:t>2</w:t>
      </w:r>
      <w:r w:rsidRPr="00FA007D">
        <w:rPr>
          <w:rFonts w:ascii="Myriad Pro" w:hAnsi="Myriad Pro" w:cs="Arial"/>
          <w:color w:val="000000" w:themeColor="text1"/>
          <w:sz w:val="20"/>
          <w:szCs w:val="20"/>
        </w:rPr>
        <w:t xml:space="preserve">: </w:t>
      </w:r>
      <w:r w:rsidRPr="00FA007D">
        <w:rPr>
          <w:rFonts w:ascii="Myriad Pro" w:hAnsi="Myriad Pro" w:cs="Arial"/>
          <w:color w:val="000000" w:themeColor="text1"/>
          <w:sz w:val="20"/>
          <w:szCs w:val="20"/>
        </w:rPr>
        <w:tab/>
      </w:r>
      <w:r w:rsidRPr="00B602D0">
        <w:rPr>
          <w:rFonts w:ascii="Myriad Pro" w:hAnsi="Myriad Pro" w:cs="Arial"/>
          <w:color w:val="FF0000"/>
          <w:sz w:val="20"/>
          <w:szCs w:val="20"/>
        </w:rPr>
        <w:t xml:space="preserve">ca. </w:t>
      </w:r>
      <w:r w:rsidRPr="00B602D0">
        <w:rPr>
          <w:rFonts w:ascii="Myriad Pro" w:hAnsi="Myriad Pro" w:cs="Arial"/>
          <w:color w:val="FF0000"/>
          <w:sz w:val="20"/>
          <w:szCs w:val="20"/>
        </w:rPr>
        <w:t>725</w:t>
      </w:r>
      <w:r w:rsidRPr="00B602D0">
        <w:rPr>
          <w:rFonts w:ascii="Myriad Pro" w:hAnsi="Myriad Pro" w:cs="Arial"/>
          <w:color w:val="FF0000"/>
          <w:sz w:val="20"/>
          <w:szCs w:val="20"/>
        </w:rPr>
        <w:t xml:space="preserve"> mm (Ausführung mit </w:t>
      </w:r>
      <w:r w:rsidRPr="00B602D0">
        <w:rPr>
          <w:rFonts w:ascii="Myriad Pro" w:hAnsi="Myriad Pro" w:cs="Arial"/>
          <w:color w:val="FF0000"/>
          <w:sz w:val="20"/>
          <w:szCs w:val="20"/>
        </w:rPr>
        <w:t>seitlichem Abluf</w:t>
      </w:r>
      <w:r w:rsidR="00B47D3A">
        <w:rPr>
          <w:rFonts w:ascii="Myriad Pro" w:hAnsi="Myriad Pro" w:cs="Arial"/>
          <w:color w:val="FF0000"/>
          <w:sz w:val="20"/>
          <w:szCs w:val="20"/>
        </w:rPr>
        <w:t>t</w:t>
      </w:r>
      <w:r w:rsidRPr="00B602D0">
        <w:rPr>
          <w:rFonts w:ascii="Myriad Pro" w:hAnsi="Myriad Pro" w:cs="Arial"/>
          <w:color w:val="FF0000"/>
          <w:sz w:val="20"/>
          <w:szCs w:val="20"/>
        </w:rPr>
        <w:t>anschluss</w:t>
      </w:r>
      <w:r w:rsidRPr="00B602D0">
        <w:rPr>
          <w:rFonts w:ascii="Myriad Pro" w:hAnsi="Myriad Pro" w:cs="Arial"/>
          <w:color w:val="FF0000"/>
          <w:sz w:val="20"/>
          <w:szCs w:val="20"/>
        </w:rPr>
        <w:t>)</w:t>
      </w:r>
    </w:p>
    <w:p w14:paraId="07A69AA1" w14:textId="7E2D386B" w:rsidR="00B602D0" w:rsidRDefault="00B602D0" w:rsidP="00A313F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>
        <w:rPr>
          <w:rFonts w:ascii="Myriad Pro" w:hAnsi="Myriad Pro" w:cs="Arial"/>
          <w:color w:val="000000" w:themeColor="text1"/>
          <w:sz w:val="20"/>
          <w:szCs w:val="20"/>
        </w:rPr>
        <w:t>Bauhöhe lang:</w:t>
      </w:r>
      <w:r>
        <w:rPr>
          <w:rFonts w:ascii="Myriad Pro" w:hAnsi="Myriad Pro" w:cs="Arial"/>
          <w:color w:val="000000" w:themeColor="text1"/>
          <w:sz w:val="20"/>
          <w:szCs w:val="20"/>
        </w:rPr>
        <w:tab/>
      </w:r>
      <w:r w:rsidRPr="00B602D0">
        <w:rPr>
          <w:rFonts w:ascii="Myriad Pro" w:hAnsi="Myriad Pro" w:cs="Arial"/>
          <w:color w:val="FF0000"/>
          <w:sz w:val="20"/>
          <w:szCs w:val="20"/>
        </w:rPr>
        <w:t>__________ mm (bis zu 4.000 mm)</w:t>
      </w:r>
    </w:p>
    <w:p w14:paraId="0F24E026" w14:textId="77777777" w:rsidR="00B602D0" w:rsidRPr="00FA007D" w:rsidRDefault="00B602D0" w:rsidP="00A313F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</w:p>
    <w:p w14:paraId="77FC8A87" w14:textId="748DA2C6" w:rsidR="00A948A4" w:rsidRPr="0021446A" w:rsidRDefault="00FA007D" w:rsidP="00A313F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21446A">
        <w:rPr>
          <w:rFonts w:ascii="Myriad Pro" w:hAnsi="Myriad Pro" w:cs="Arial"/>
          <w:color w:val="000000" w:themeColor="text1"/>
          <w:sz w:val="20"/>
          <w:szCs w:val="20"/>
        </w:rPr>
        <w:t xml:space="preserve">Max. </w:t>
      </w:r>
      <w:r w:rsidR="00A948A4" w:rsidRPr="0021446A">
        <w:rPr>
          <w:rFonts w:ascii="Myriad Pro" w:hAnsi="Myriad Pro" w:cs="Arial"/>
          <w:color w:val="000000" w:themeColor="text1"/>
          <w:sz w:val="20"/>
          <w:szCs w:val="20"/>
        </w:rPr>
        <w:t>Durchmesser:</w:t>
      </w:r>
      <w:r w:rsidR="00A948A4" w:rsidRPr="0021446A">
        <w:rPr>
          <w:rFonts w:ascii="Myriad Pro" w:hAnsi="Myriad Pro" w:cs="Arial"/>
          <w:color w:val="000000" w:themeColor="text1"/>
          <w:sz w:val="20"/>
          <w:szCs w:val="20"/>
        </w:rPr>
        <w:tab/>
        <w:t xml:space="preserve">ca. </w:t>
      </w:r>
      <w:r w:rsidRPr="0021446A">
        <w:rPr>
          <w:rFonts w:ascii="Myriad Pro" w:hAnsi="Myriad Pro" w:cs="Arial"/>
          <w:color w:val="000000" w:themeColor="text1"/>
          <w:sz w:val="20"/>
          <w:szCs w:val="20"/>
        </w:rPr>
        <w:t>4</w:t>
      </w:r>
      <w:r w:rsidR="003648BD">
        <w:rPr>
          <w:rFonts w:ascii="Myriad Pro" w:hAnsi="Myriad Pro" w:cs="Arial"/>
          <w:color w:val="000000" w:themeColor="text1"/>
          <w:sz w:val="20"/>
          <w:szCs w:val="20"/>
        </w:rPr>
        <w:t>5</w:t>
      </w:r>
      <w:r w:rsidRPr="0021446A">
        <w:rPr>
          <w:rFonts w:ascii="Myriad Pro" w:hAnsi="Myriad Pro" w:cs="Arial"/>
          <w:color w:val="000000" w:themeColor="text1"/>
          <w:sz w:val="20"/>
          <w:szCs w:val="20"/>
        </w:rPr>
        <w:t>0</w:t>
      </w:r>
      <w:r w:rsidR="00306FAB" w:rsidRPr="0021446A">
        <w:rPr>
          <w:rFonts w:ascii="Myriad Pro" w:hAnsi="Myriad Pro" w:cs="Arial"/>
          <w:color w:val="000000" w:themeColor="text1"/>
          <w:sz w:val="20"/>
          <w:szCs w:val="20"/>
        </w:rPr>
        <w:t xml:space="preserve"> mm</w:t>
      </w:r>
    </w:p>
    <w:p w14:paraId="1BCF2D0A" w14:textId="77777777" w:rsidR="00C53B3E" w:rsidRPr="0021446A" w:rsidRDefault="00C53B3E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</w:p>
    <w:p w14:paraId="4DDDB72B" w14:textId="77777777" w:rsidR="007428DD" w:rsidRPr="0021446A" w:rsidRDefault="00A97FB4" w:rsidP="007428DD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bCs/>
          <w:color w:val="000000" w:themeColor="text1"/>
          <w:sz w:val="20"/>
          <w:szCs w:val="20"/>
        </w:rPr>
      </w:pPr>
      <w:r w:rsidRPr="0021446A">
        <w:rPr>
          <w:rFonts w:ascii="Myriad Pro" w:hAnsi="Myriad Pro" w:cs="Arial"/>
          <w:b/>
          <w:bCs/>
          <w:color w:val="000000" w:themeColor="text1"/>
          <w:sz w:val="20"/>
          <w:szCs w:val="20"/>
        </w:rPr>
        <w:t xml:space="preserve">Gewicht: </w:t>
      </w:r>
      <w:r w:rsidR="006F4D32" w:rsidRPr="0021446A">
        <w:rPr>
          <w:rFonts w:ascii="Myriad Pro" w:hAnsi="Myriad Pro" w:cs="Arial"/>
          <w:b/>
          <w:bCs/>
          <w:color w:val="000000" w:themeColor="text1"/>
          <w:sz w:val="20"/>
          <w:szCs w:val="20"/>
        </w:rPr>
        <w:tab/>
      </w:r>
    </w:p>
    <w:p w14:paraId="0042F18F" w14:textId="68B210BD" w:rsidR="00B602D0" w:rsidRDefault="00B602D0" w:rsidP="007428DD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>
        <w:rPr>
          <w:rFonts w:ascii="Myriad Pro" w:hAnsi="Myriad Pro" w:cs="Arial"/>
          <w:color w:val="000000" w:themeColor="text1"/>
          <w:sz w:val="20"/>
          <w:szCs w:val="20"/>
        </w:rPr>
        <w:t>Bauhöhe 1.010 mm:</w:t>
      </w:r>
      <w:r w:rsidR="00B47D3A">
        <w:rPr>
          <w:rFonts w:ascii="Myriad Pro" w:hAnsi="Myriad Pro" w:cs="Arial"/>
          <w:color w:val="000000" w:themeColor="text1"/>
          <w:sz w:val="20"/>
          <w:szCs w:val="20"/>
        </w:rPr>
        <w:tab/>
        <w:t>ca. 52 kg</w:t>
      </w:r>
    </w:p>
    <w:p w14:paraId="74A74C5E" w14:textId="61F4C87F" w:rsidR="007428DD" w:rsidRDefault="007428DD" w:rsidP="007428DD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21446A">
        <w:rPr>
          <w:rFonts w:ascii="Myriad Pro" w:hAnsi="Myriad Pro" w:cs="Arial"/>
          <w:color w:val="000000" w:themeColor="text1"/>
          <w:sz w:val="20"/>
          <w:szCs w:val="20"/>
        </w:rPr>
        <w:t xml:space="preserve">Bauhöhe:    </w:t>
      </w:r>
      <w:r w:rsidR="003C791D" w:rsidRPr="0021446A">
        <w:rPr>
          <w:rFonts w:ascii="Myriad Pro" w:hAnsi="Myriad Pro" w:cs="Arial"/>
          <w:color w:val="000000" w:themeColor="text1"/>
          <w:sz w:val="20"/>
          <w:szCs w:val="20"/>
        </w:rPr>
        <w:t>8</w:t>
      </w:r>
      <w:r w:rsidR="00B602D0">
        <w:rPr>
          <w:rFonts w:ascii="Myriad Pro" w:hAnsi="Myriad Pro" w:cs="Arial"/>
          <w:color w:val="000000" w:themeColor="text1"/>
          <w:sz w:val="20"/>
          <w:szCs w:val="20"/>
        </w:rPr>
        <w:t>60</w:t>
      </w:r>
      <w:r w:rsidRPr="0021446A">
        <w:rPr>
          <w:rFonts w:ascii="Myriad Pro" w:hAnsi="Myriad Pro" w:cs="Arial"/>
          <w:color w:val="000000" w:themeColor="text1"/>
          <w:sz w:val="20"/>
          <w:szCs w:val="20"/>
        </w:rPr>
        <w:t xml:space="preserve"> mm:</w:t>
      </w:r>
      <w:r w:rsidRPr="0021446A">
        <w:rPr>
          <w:rFonts w:ascii="Myriad Pro" w:hAnsi="Myriad Pro" w:cs="Arial"/>
          <w:color w:val="000000" w:themeColor="text1"/>
          <w:sz w:val="20"/>
          <w:szCs w:val="20"/>
        </w:rPr>
        <w:tab/>
      </w:r>
      <w:r w:rsidR="0021446A">
        <w:rPr>
          <w:rFonts w:ascii="Myriad Pro" w:hAnsi="Myriad Pro" w:cs="Arial"/>
          <w:color w:val="000000" w:themeColor="text1"/>
          <w:sz w:val="20"/>
          <w:szCs w:val="20"/>
        </w:rPr>
        <w:t xml:space="preserve">ca. </w:t>
      </w:r>
      <w:r w:rsidR="0021446A" w:rsidRPr="0021446A">
        <w:rPr>
          <w:rFonts w:ascii="Myriad Pro" w:hAnsi="Myriad Pro" w:cs="Arial"/>
          <w:color w:val="000000" w:themeColor="text1"/>
          <w:sz w:val="20"/>
          <w:szCs w:val="20"/>
        </w:rPr>
        <w:t>5</w:t>
      </w:r>
      <w:r w:rsidR="00B47D3A">
        <w:rPr>
          <w:rFonts w:ascii="Myriad Pro" w:hAnsi="Myriad Pro" w:cs="Arial"/>
          <w:color w:val="000000" w:themeColor="text1"/>
          <w:sz w:val="20"/>
          <w:szCs w:val="20"/>
        </w:rPr>
        <w:t>0</w:t>
      </w:r>
      <w:r w:rsidRPr="0021446A">
        <w:rPr>
          <w:rFonts w:ascii="Myriad Pro" w:hAnsi="Myriad Pro" w:cs="Arial"/>
          <w:color w:val="000000" w:themeColor="text1"/>
          <w:sz w:val="20"/>
          <w:szCs w:val="20"/>
        </w:rPr>
        <w:t xml:space="preserve"> kg</w:t>
      </w:r>
    </w:p>
    <w:p w14:paraId="38D2880B" w14:textId="2CDC046B" w:rsidR="00B602D0" w:rsidRPr="0021446A" w:rsidRDefault="00B602D0" w:rsidP="00B602D0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  <w:r w:rsidRPr="0021446A">
        <w:rPr>
          <w:rFonts w:ascii="Myriad Pro" w:hAnsi="Myriad Pro" w:cs="Arial"/>
          <w:color w:val="000000" w:themeColor="text1"/>
          <w:sz w:val="20"/>
          <w:szCs w:val="20"/>
        </w:rPr>
        <w:t>Bauhöhe:    725 mm:</w:t>
      </w:r>
      <w:r w:rsidRPr="0021446A">
        <w:rPr>
          <w:rFonts w:ascii="Myriad Pro" w:hAnsi="Myriad Pro" w:cs="Arial"/>
          <w:color w:val="000000" w:themeColor="text1"/>
          <w:sz w:val="20"/>
          <w:szCs w:val="20"/>
        </w:rPr>
        <w:tab/>
      </w:r>
      <w:r>
        <w:rPr>
          <w:rFonts w:ascii="Myriad Pro" w:hAnsi="Myriad Pro" w:cs="Arial"/>
          <w:color w:val="000000" w:themeColor="text1"/>
          <w:sz w:val="20"/>
          <w:szCs w:val="20"/>
        </w:rPr>
        <w:t xml:space="preserve">ca. </w:t>
      </w:r>
      <w:r w:rsidR="00B47D3A">
        <w:rPr>
          <w:rFonts w:ascii="Myriad Pro" w:hAnsi="Myriad Pro" w:cs="Arial"/>
          <w:color w:val="000000" w:themeColor="text1"/>
          <w:sz w:val="20"/>
          <w:szCs w:val="20"/>
        </w:rPr>
        <w:t>48</w:t>
      </w:r>
      <w:r w:rsidRPr="0021446A">
        <w:rPr>
          <w:rFonts w:ascii="Myriad Pro" w:hAnsi="Myriad Pro" w:cs="Arial"/>
          <w:color w:val="000000" w:themeColor="text1"/>
          <w:sz w:val="20"/>
          <w:szCs w:val="20"/>
        </w:rPr>
        <w:t xml:space="preserve"> kg</w:t>
      </w:r>
    </w:p>
    <w:p w14:paraId="7E2DA9A8" w14:textId="77777777" w:rsidR="00B602D0" w:rsidRPr="0021446A" w:rsidRDefault="00B602D0" w:rsidP="007428DD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 w:themeColor="text1"/>
          <w:sz w:val="20"/>
          <w:szCs w:val="20"/>
        </w:rPr>
      </w:pPr>
    </w:p>
    <w:p w14:paraId="53968939" w14:textId="77777777" w:rsidR="00BA3DAF" w:rsidRPr="003C791D" w:rsidRDefault="00BA3DAF" w:rsidP="00B25BE6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</w:p>
    <w:p w14:paraId="3DB9CBE1" w14:textId="22010E40" w:rsidR="00B71C6A" w:rsidRPr="003C791D" w:rsidRDefault="00B91BAA" w:rsidP="00B71C6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  <w:r w:rsidRPr="003C791D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Typ:</w:t>
      </w:r>
      <w:r w:rsidR="00B25BE6" w:rsidRPr="003C791D">
        <w:rPr>
          <w:rFonts w:ascii="Myriad Pro" w:hAnsi="Myriad Pro" w:cs="Myriad Pro"/>
          <w:color w:val="000000" w:themeColor="text1"/>
          <w:sz w:val="20"/>
          <w:szCs w:val="20"/>
        </w:rPr>
        <w:tab/>
      </w:r>
      <w:r w:rsidR="00BC6121" w:rsidRPr="00F37218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AIRVALVE BEVG-</w:t>
      </w:r>
      <w:r w:rsidR="00B602D0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t>VBS-NR-010-2“</w:t>
      </w:r>
      <w:r w:rsidR="00BC6121" w:rsidRPr="003C791D">
        <w:rPr>
          <w:rFonts w:ascii="Myriad Pro" w:hAnsi="Myriad Pro" w:cs="Myriad Pro"/>
          <w:color w:val="000000" w:themeColor="text1"/>
          <w:sz w:val="20"/>
          <w:szCs w:val="20"/>
        </w:rPr>
        <w:t xml:space="preserve"> </w:t>
      </w:r>
      <w:r w:rsidRPr="003C791D">
        <w:rPr>
          <w:rFonts w:ascii="Myriad Pro" w:hAnsi="Myriad Pro" w:cs="Myriad Pro"/>
          <w:color w:val="000000" w:themeColor="text1"/>
          <w:sz w:val="20"/>
          <w:szCs w:val="20"/>
        </w:rPr>
        <w:t>oder gleichwertig</w:t>
      </w:r>
    </w:p>
    <w:p w14:paraId="7A5EBA6D" w14:textId="77777777" w:rsidR="00B71C6A" w:rsidRPr="003C791D" w:rsidRDefault="00B71C6A" w:rsidP="00B71C6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</w:p>
    <w:p w14:paraId="19D2CD42" w14:textId="77777777" w:rsidR="00B71C6A" w:rsidRPr="003C791D" w:rsidRDefault="00B71C6A" w:rsidP="00B71C6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</w:p>
    <w:p w14:paraId="2A1A06F9" w14:textId="77777777" w:rsidR="00B71C6A" w:rsidRPr="0021446A" w:rsidRDefault="00B71C6A" w:rsidP="00B71C6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</w:p>
    <w:p w14:paraId="657E7276" w14:textId="77777777" w:rsidR="00BF5B3F" w:rsidRDefault="00BF5B3F">
      <w:pPr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  <w:r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br w:type="page"/>
      </w:r>
    </w:p>
    <w:p w14:paraId="1116C686" w14:textId="0870ABE0" w:rsidR="00CF1D9F" w:rsidRPr="008C543E" w:rsidRDefault="00CF1D9F" w:rsidP="00B71C6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000000" w:themeColor="text1"/>
          <w:sz w:val="20"/>
          <w:szCs w:val="20"/>
        </w:rPr>
      </w:pPr>
      <w:r w:rsidRPr="008C543E">
        <w:rPr>
          <w:rFonts w:ascii="Myriad Pro" w:hAnsi="Myriad Pro" w:cs="Myriad Pro"/>
          <w:b/>
          <w:bCs/>
          <w:color w:val="000000" w:themeColor="text1"/>
          <w:sz w:val="20"/>
          <w:szCs w:val="20"/>
        </w:rPr>
        <w:lastRenderedPageBreak/>
        <w:t>Zubehör:</w:t>
      </w:r>
    </w:p>
    <w:p w14:paraId="4816C658" w14:textId="04F7FB95" w:rsidR="00A313F4" w:rsidRPr="00227BEB" w:rsidRDefault="00A313F4" w:rsidP="00306FAB">
      <w:pPr>
        <w:pStyle w:val="Listenabsatz"/>
        <w:numPr>
          <w:ilvl w:val="0"/>
          <w:numId w:val="1"/>
        </w:num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  <w:r w:rsidRPr="00227BEB">
        <w:rPr>
          <w:rFonts w:ascii="Myriad Pro" w:hAnsi="Myriad Pro" w:cs="Myriad Pro"/>
          <w:color w:val="000000" w:themeColor="text1"/>
          <w:sz w:val="20"/>
          <w:szCs w:val="20"/>
        </w:rPr>
        <w:t xml:space="preserve">Bedienschlüssel zur Betätigung der </w:t>
      </w:r>
      <w:r w:rsidR="00227BEB" w:rsidRPr="00227BEB">
        <w:rPr>
          <w:rFonts w:ascii="Myriad Pro" w:hAnsi="Myriad Pro" w:cs="Myriad Pro"/>
          <w:color w:val="000000" w:themeColor="text1"/>
          <w:sz w:val="20"/>
          <w:szCs w:val="20"/>
        </w:rPr>
        <w:t>Absperrarmatur</w:t>
      </w:r>
    </w:p>
    <w:p w14:paraId="7F35A659" w14:textId="29E180A4" w:rsidR="00A313F4" w:rsidRDefault="00A313F4" w:rsidP="00306FAB">
      <w:pPr>
        <w:pStyle w:val="Listenabsatz"/>
        <w:numPr>
          <w:ilvl w:val="0"/>
          <w:numId w:val="1"/>
        </w:num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  <w:r w:rsidRPr="008C543E">
        <w:rPr>
          <w:rFonts w:ascii="Myriad Pro" w:hAnsi="Myriad Pro" w:cs="Myriad Pro"/>
          <w:color w:val="000000" w:themeColor="text1"/>
          <w:sz w:val="20"/>
          <w:szCs w:val="20"/>
        </w:rPr>
        <w:t xml:space="preserve">flexible Spülgarnitur </w:t>
      </w:r>
      <w:r w:rsidR="00227BEB" w:rsidRPr="008C543E">
        <w:rPr>
          <w:rFonts w:ascii="Myriad Pro" w:hAnsi="Myriad Pro" w:cs="Myriad Pro"/>
          <w:color w:val="000000" w:themeColor="text1"/>
          <w:sz w:val="20"/>
          <w:szCs w:val="20"/>
        </w:rPr>
        <w:t xml:space="preserve">aus Edelstahl </w:t>
      </w:r>
      <w:r w:rsidRPr="008C543E">
        <w:rPr>
          <w:rFonts w:ascii="Myriad Pro" w:hAnsi="Myriad Pro" w:cs="Myriad Pro"/>
          <w:color w:val="000000" w:themeColor="text1"/>
          <w:sz w:val="20"/>
          <w:szCs w:val="20"/>
        </w:rPr>
        <w:t>zur Trinkwasserentnahme und zum Spülen der Druckleitun</w:t>
      </w:r>
      <w:r w:rsidR="00227BEB" w:rsidRPr="008C543E">
        <w:rPr>
          <w:rFonts w:ascii="Myriad Pro" w:hAnsi="Myriad Pro" w:cs="Myriad Pro"/>
          <w:color w:val="000000" w:themeColor="text1"/>
          <w:sz w:val="20"/>
          <w:szCs w:val="20"/>
        </w:rPr>
        <w:t>g</w:t>
      </w:r>
    </w:p>
    <w:p w14:paraId="2B7E7387" w14:textId="57C32D32" w:rsidR="008C543E" w:rsidRDefault="00B47D3A" w:rsidP="008C543E">
      <w:pPr>
        <w:pStyle w:val="Listenabsatz"/>
        <w:numPr>
          <w:ilvl w:val="0"/>
          <w:numId w:val="1"/>
        </w:num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  <w:r w:rsidRPr="00B47D3A">
        <w:rPr>
          <w:rFonts w:ascii="Myriad Pro" w:hAnsi="Myriad Pro" w:cs="Myriad Pro"/>
          <w:color w:val="000000" w:themeColor="text1"/>
          <w:sz w:val="20"/>
          <w:szCs w:val="20"/>
        </w:rPr>
        <w:t>BEGU Schachtabdeckung D-400, LW600 mit eingegossenem Messingschild: „Be- und Entlüftungsventil“</w:t>
      </w:r>
    </w:p>
    <w:p w14:paraId="7D650733" w14:textId="77777777" w:rsidR="00B47D3A" w:rsidRDefault="00B47D3A" w:rsidP="00B47D3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</w:p>
    <w:p w14:paraId="41231BDB" w14:textId="77777777" w:rsidR="00B47D3A" w:rsidRDefault="00B47D3A" w:rsidP="00B47D3A">
      <w:pPr>
        <w:tabs>
          <w:tab w:val="left" w:pos="2552"/>
        </w:tabs>
        <w:autoSpaceDE w:val="0"/>
        <w:autoSpaceDN w:val="0"/>
        <w:adjustRightInd w:val="0"/>
        <w:rPr>
          <w:rFonts w:ascii="Myriad Pro" w:hAnsi="Myriad Pro" w:cs="Myriad Pro"/>
          <w:sz w:val="18"/>
          <w:szCs w:val="18"/>
        </w:rPr>
      </w:pPr>
      <w:r w:rsidRPr="00441CAE">
        <w:rPr>
          <w:rFonts w:ascii="Myriad Pro" w:hAnsi="Myriad Pro" w:cs="Myriad Pro"/>
          <w:b/>
          <w:bCs/>
          <w:color w:val="FF0000"/>
          <w:sz w:val="24"/>
          <w:szCs w:val="24"/>
        </w:rPr>
        <w:t>### Rote Schrift: Größen und Varianten. Nicht Zutreffendes bitte streichen. ###</w:t>
      </w:r>
    </w:p>
    <w:p w14:paraId="181A39AB" w14:textId="77777777" w:rsidR="00B47D3A" w:rsidRPr="00B47D3A" w:rsidRDefault="00B47D3A" w:rsidP="00B47D3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 w:themeColor="text1"/>
          <w:sz w:val="20"/>
          <w:szCs w:val="20"/>
        </w:rPr>
      </w:pPr>
    </w:p>
    <w:sectPr w:rsidR="00B47D3A" w:rsidRPr="00B47D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D1B4D"/>
    <w:multiLevelType w:val="hybridMultilevel"/>
    <w:tmpl w:val="3C8A00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65AC6"/>
    <w:multiLevelType w:val="hybridMultilevel"/>
    <w:tmpl w:val="5D16B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551600">
    <w:abstractNumId w:val="0"/>
  </w:num>
  <w:num w:numId="2" w16cid:durableId="145263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B4"/>
    <w:rsid w:val="00013095"/>
    <w:rsid w:val="00057ADB"/>
    <w:rsid w:val="00077C9A"/>
    <w:rsid w:val="000A59F8"/>
    <w:rsid w:val="000B2BFA"/>
    <w:rsid w:val="000E1254"/>
    <w:rsid w:val="00126841"/>
    <w:rsid w:val="00127977"/>
    <w:rsid w:val="00152E91"/>
    <w:rsid w:val="001752A4"/>
    <w:rsid w:val="001A244E"/>
    <w:rsid w:val="001B14BD"/>
    <w:rsid w:val="001B1B53"/>
    <w:rsid w:val="001F35AC"/>
    <w:rsid w:val="0021446A"/>
    <w:rsid w:val="00227BEB"/>
    <w:rsid w:val="00237868"/>
    <w:rsid w:val="00265B29"/>
    <w:rsid w:val="002870B1"/>
    <w:rsid w:val="00306FAB"/>
    <w:rsid w:val="00313351"/>
    <w:rsid w:val="00330981"/>
    <w:rsid w:val="003648BD"/>
    <w:rsid w:val="00397966"/>
    <w:rsid w:val="003C791D"/>
    <w:rsid w:val="003E69F0"/>
    <w:rsid w:val="00454D1A"/>
    <w:rsid w:val="004678D5"/>
    <w:rsid w:val="00471546"/>
    <w:rsid w:val="004E4456"/>
    <w:rsid w:val="0052299E"/>
    <w:rsid w:val="00523193"/>
    <w:rsid w:val="005A58E7"/>
    <w:rsid w:val="005A5B2E"/>
    <w:rsid w:val="005C4AC5"/>
    <w:rsid w:val="005F6722"/>
    <w:rsid w:val="005F7204"/>
    <w:rsid w:val="00611FFB"/>
    <w:rsid w:val="006F4D32"/>
    <w:rsid w:val="007428DD"/>
    <w:rsid w:val="007E3140"/>
    <w:rsid w:val="00830FE1"/>
    <w:rsid w:val="0083137E"/>
    <w:rsid w:val="00846F44"/>
    <w:rsid w:val="00876BB3"/>
    <w:rsid w:val="008B1F52"/>
    <w:rsid w:val="008C30DF"/>
    <w:rsid w:val="008C543E"/>
    <w:rsid w:val="008C61D5"/>
    <w:rsid w:val="00915945"/>
    <w:rsid w:val="009A1EDA"/>
    <w:rsid w:val="009A42D1"/>
    <w:rsid w:val="009A668C"/>
    <w:rsid w:val="00A2202A"/>
    <w:rsid w:val="00A313F4"/>
    <w:rsid w:val="00A315E9"/>
    <w:rsid w:val="00A948A4"/>
    <w:rsid w:val="00A97FB4"/>
    <w:rsid w:val="00AB51F4"/>
    <w:rsid w:val="00AE7570"/>
    <w:rsid w:val="00AF770F"/>
    <w:rsid w:val="00B25BE6"/>
    <w:rsid w:val="00B47D3A"/>
    <w:rsid w:val="00B602D0"/>
    <w:rsid w:val="00B71C6A"/>
    <w:rsid w:val="00B81922"/>
    <w:rsid w:val="00B91BAA"/>
    <w:rsid w:val="00BA3DAF"/>
    <w:rsid w:val="00BC6121"/>
    <w:rsid w:val="00BE043B"/>
    <w:rsid w:val="00BF0296"/>
    <w:rsid w:val="00BF5595"/>
    <w:rsid w:val="00BF5B3F"/>
    <w:rsid w:val="00C53B3E"/>
    <w:rsid w:val="00C718E6"/>
    <w:rsid w:val="00CB45A6"/>
    <w:rsid w:val="00CC4941"/>
    <w:rsid w:val="00CF1D9F"/>
    <w:rsid w:val="00D63BE4"/>
    <w:rsid w:val="00E702B2"/>
    <w:rsid w:val="00F17122"/>
    <w:rsid w:val="00F37218"/>
    <w:rsid w:val="00F879C8"/>
    <w:rsid w:val="00FA007D"/>
    <w:rsid w:val="00FD43B0"/>
    <w:rsid w:val="00F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0766"/>
  <w15:chartTrackingRefBased/>
  <w15:docId w15:val="{33E1002C-2AA0-4180-AA33-1B8FAE06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06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 Stark</dc:creator>
  <cp:keywords/>
  <dc:description/>
  <cp:lastModifiedBy>Holger Stark</cp:lastModifiedBy>
  <cp:revision>5</cp:revision>
  <cp:lastPrinted>2022-11-07T14:35:00Z</cp:lastPrinted>
  <dcterms:created xsi:type="dcterms:W3CDTF">2024-08-27T12:42:00Z</dcterms:created>
  <dcterms:modified xsi:type="dcterms:W3CDTF">2024-08-27T13:53:00Z</dcterms:modified>
</cp:coreProperties>
</file>